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31" w:rsidRDefault="001C7BC7">
      <w:pPr>
        <w:pStyle w:val="10"/>
        <w:keepNext/>
        <w:keepLines/>
        <w:shd w:val="clear" w:color="auto" w:fill="auto"/>
        <w:spacing w:after="458" w:line="350" w:lineRule="exact"/>
        <w:ind w:left="140"/>
      </w:pPr>
      <w:bookmarkStart w:id="0" w:name="bookmark0"/>
      <w:r>
        <w:t>САНКТ-ПЕТЕРБУРГСКИЙ ГОРОДСКОЙ СУД</w:t>
      </w:r>
      <w:bookmarkStart w:id="1" w:name="_GoBack"/>
      <w:bookmarkEnd w:id="0"/>
      <w:bookmarkEnd w:id="1"/>
    </w:p>
    <w:p w:rsidR="00B60E31" w:rsidRDefault="001C7BC7">
      <w:pPr>
        <w:pStyle w:val="11"/>
        <w:shd w:val="clear" w:color="auto" w:fill="auto"/>
        <w:tabs>
          <w:tab w:val="left" w:pos="6510"/>
        </w:tabs>
        <w:spacing w:before="0" w:after="240" w:line="280" w:lineRule="exact"/>
        <w:ind w:left="140"/>
      </w:pPr>
      <w:r>
        <w:rPr>
          <w:lang w:val="en-US"/>
        </w:rPr>
        <w:t>per</w:t>
      </w:r>
      <w:r w:rsidRPr="00781BFF">
        <w:t xml:space="preserve">. </w:t>
      </w:r>
      <w:r w:rsidR="002E0D86">
        <w:t xml:space="preserve">№: </w:t>
      </w:r>
      <w:r w:rsidR="0074218E">
        <w:t>33-14961</w:t>
      </w:r>
      <w:r>
        <w:t>/2017</w:t>
      </w:r>
      <w:r>
        <w:tab/>
        <w:t>Судья: Карева Г.Г.</w:t>
      </w:r>
    </w:p>
    <w:p w:rsidR="00B60E31" w:rsidRDefault="001C7BC7">
      <w:pPr>
        <w:pStyle w:val="11"/>
        <w:shd w:val="clear" w:color="auto" w:fill="auto"/>
        <w:spacing w:before="0" w:after="219" w:line="280" w:lineRule="exact"/>
        <w:ind w:left="2980"/>
        <w:jc w:val="left"/>
      </w:pPr>
      <w:r>
        <w:t>АПЕЛЛЯЦИОННОЕ ОПРЕДЕЛЕНИЕ</w:t>
      </w:r>
    </w:p>
    <w:p w:rsidR="0074218E" w:rsidRDefault="0074218E" w:rsidP="0074218E">
      <w:pPr>
        <w:pStyle w:val="11"/>
        <w:shd w:val="clear" w:color="auto" w:fill="auto"/>
        <w:spacing w:before="0" w:after="219" w:line="280" w:lineRule="exact"/>
        <w:jc w:val="left"/>
      </w:pPr>
      <w:r>
        <w:t>(</w:t>
      </w:r>
      <w:proofErr w:type="gramStart"/>
      <w:r>
        <w:t>об изменении решение районного суда в части размера штрафа при  взыскании с ответчика в пользу</w:t>
      </w:r>
      <w:proofErr w:type="gramEnd"/>
      <w:r>
        <w:t xml:space="preserve"> неустойки нарушение срока передачи квартиры по договору ДДУ, компенсацию морального вреда, штрафа)</w:t>
      </w:r>
    </w:p>
    <w:p w:rsidR="00B60E31" w:rsidRDefault="001C7BC7">
      <w:pPr>
        <w:pStyle w:val="11"/>
        <w:shd w:val="clear" w:color="auto" w:fill="auto"/>
        <w:tabs>
          <w:tab w:val="left" w:pos="3206"/>
        </w:tabs>
        <w:spacing w:before="0" w:after="0" w:line="296" w:lineRule="exact"/>
        <w:ind w:left="140" w:right="580" w:firstLine="860"/>
        <w:jc w:val="left"/>
      </w:pPr>
      <w:r>
        <w:t>Судебная коллегия по гражданским делам Санкт-Петербургского</w:t>
      </w:r>
      <w:r w:rsidR="0074218E">
        <w:t xml:space="preserve"> </w:t>
      </w:r>
      <w:r>
        <w:t xml:space="preserve"> городского суда в составе: председательствующего Мариной И.Л. </w:t>
      </w:r>
      <w:r w:rsidR="0074218E">
        <w:t xml:space="preserve">, </w:t>
      </w:r>
      <w:r>
        <w:t>судей</w:t>
      </w:r>
      <w:r w:rsidR="0074218E">
        <w:t xml:space="preserve"> </w:t>
      </w:r>
      <w:r>
        <w:t>Гавриловой Н.В. и Яшиной И.В.</w:t>
      </w:r>
    </w:p>
    <w:p w:rsidR="00B60E31" w:rsidRDefault="0074218E">
      <w:pPr>
        <w:pStyle w:val="11"/>
        <w:shd w:val="clear" w:color="auto" w:fill="auto"/>
        <w:tabs>
          <w:tab w:val="left" w:pos="3223"/>
        </w:tabs>
        <w:spacing w:before="0" w:after="0" w:line="296" w:lineRule="exact"/>
        <w:ind w:left="140"/>
      </w:pPr>
      <w:r>
        <w:t xml:space="preserve">при секретаре  </w:t>
      </w:r>
      <w:proofErr w:type="spellStart"/>
      <w:r w:rsidR="001C7BC7">
        <w:t>Нигматьяновой</w:t>
      </w:r>
      <w:proofErr w:type="spellEnd"/>
      <w:r w:rsidR="001C7BC7">
        <w:t xml:space="preserve"> Н.Э.</w:t>
      </w:r>
    </w:p>
    <w:p w:rsidR="00B60E31" w:rsidRDefault="001C7BC7">
      <w:pPr>
        <w:pStyle w:val="11"/>
        <w:shd w:val="clear" w:color="auto" w:fill="auto"/>
        <w:spacing w:before="0" w:after="0" w:line="296" w:lineRule="exact"/>
        <w:ind w:left="140" w:right="580"/>
      </w:pPr>
      <w:r>
        <w:t xml:space="preserve">рассмотрела в открытом судебном заседании 31 августа 2017 </w:t>
      </w:r>
      <w:proofErr w:type="spellStart"/>
      <w:r>
        <w:t>года|</w:t>
      </w:r>
      <w:proofErr w:type="spellEnd"/>
      <w:r>
        <w:t xml:space="preserve"> гражданское дело № </w:t>
      </w:r>
      <w:r w:rsidR="0074218E">
        <w:t>2-563</w:t>
      </w:r>
      <w:r>
        <w:t xml:space="preserve">/17 по апелляционной жалобе </w:t>
      </w:r>
      <w:r w:rsidR="002E0D86">
        <w:t>ИИИ</w:t>
      </w:r>
      <w:r>
        <w:t xml:space="preserve"> на решение Невского районного суда Санкт-Петербурга от 08 февраля 2017 года по иску </w:t>
      </w:r>
      <w:r w:rsidR="002E0D86">
        <w:t>ИИИ</w:t>
      </w:r>
      <w:r>
        <w:t xml:space="preserve"> к Обществу с ограниченной ответственностью «</w:t>
      </w:r>
      <w:r w:rsidR="002E0D86">
        <w:t>ООО</w:t>
      </w:r>
      <w:r>
        <w:t>» о взыскании неустойки и компенсации морального вреда.</w:t>
      </w:r>
    </w:p>
    <w:p w:rsidR="00B60E31" w:rsidRDefault="001C7BC7">
      <w:pPr>
        <w:pStyle w:val="11"/>
        <w:shd w:val="clear" w:color="auto" w:fill="auto"/>
        <w:spacing w:before="0" w:after="313" w:line="296" w:lineRule="exact"/>
        <w:ind w:left="140" w:right="580" w:firstLine="520"/>
      </w:pPr>
      <w:r>
        <w:t>Заслушав доклад судьи Мариной И.Л., выслушав объяснения представителя истца — Герасимовой М.И., судебная коллегия</w:t>
      </w:r>
    </w:p>
    <w:p w:rsidR="00B60E31" w:rsidRDefault="001C7BC7">
      <w:pPr>
        <w:pStyle w:val="11"/>
        <w:shd w:val="clear" w:color="auto" w:fill="auto"/>
        <w:spacing w:before="0" w:after="220" w:line="280" w:lineRule="exact"/>
        <w:ind w:right="140"/>
        <w:jc w:val="center"/>
      </w:pPr>
      <w:r>
        <w:rPr>
          <w:rStyle w:val="2pt"/>
        </w:rPr>
        <w:t>УСТАНОВИЛА:</w:t>
      </w:r>
    </w:p>
    <w:p w:rsidR="00B60E31" w:rsidRDefault="001C7BC7">
      <w:pPr>
        <w:pStyle w:val="11"/>
        <w:shd w:val="clear" w:color="auto" w:fill="auto"/>
        <w:spacing w:before="0" w:after="0" w:line="305" w:lineRule="exact"/>
        <w:ind w:left="140" w:right="580" w:firstLine="520"/>
      </w:pPr>
      <w:r>
        <w:t>Решением Невского районного суда Санкт-Петербурга от 08.02.2017 с ООО «</w:t>
      </w:r>
      <w:r w:rsidR="002E0D86">
        <w:t>ООО</w:t>
      </w:r>
      <w:r>
        <w:t xml:space="preserve">» в пользу </w:t>
      </w:r>
      <w:r w:rsidR="002E0D86">
        <w:t>ИИИ</w:t>
      </w:r>
      <w:r>
        <w:t xml:space="preserve"> взыскана неустойка в размере 200000 рублей, штраф в размере 50000 рублей, компенсация морального вреда в размере 5000 рублей.</w:t>
      </w:r>
    </w:p>
    <w:p w:rsidR="00B60E31" w:rsidRDefault="001C7BC7">
      <w:pPr>
        <w:pStyle w:val="11"/>
        <w:shd w:val="clear" w:color="auto" w:fill="auto"/>
        <w:spacing w:before="0" w:after="0" w:line="305" w:lineRule="exact"/>
        <w:ind w:left="140" w:right="580" w:firstLine="520"/>
      </w:pPr>
      <w:r>
        <w:t>Указанным решением суда с ООО «</w:t>
      </w:r>
      <w:r w:rsidR="002E0D86">
        <w:t>ООО</w:t>
      </w:r>
      <w:r>
        <w:t>» в доход бюджета Санкт-Петербурга взыскана государственная пошлина в размере 5500 рублей.</w:t>
      </w:r>
    </w:p>
    <w:p w:rsidR="00B60E31" w:rsidRDefault="001C7BC7">
      <w:pPr>
        <w:pStyle w:val="11"/>
        <w:shd w:val="clear" w:color="auto" w:fill="auto"/>
        <w:spacing w:before="0" w:after="0" w:line="322" w:lineRule="exact"/>
        <w:ind w:left="140" w:right="580" w:firstLine="520"/>
      </w:pPr>
      <w:r>
        <w:t xml:space="preserve">В апелляционной жалобе </w:t>
      </w:r>
      <w:r w:rsidR="002E0D86">
        <w:t>ИИИ</w:t>
      </w:r>
      <w:r>
        <w:t xml:space="preserve"> просит изменить решение районного суда в части размера штрафа; принять новое решение, взыскать с ответчика в пользу истца штраф в размере 102500 рублей.</w:t>
      </w:r>
    </w:p>
    <w:p w:rsidR="00B60E31" w:rsidRDefault="001C7BC7">
      <w:pPr>
        <w:pStyle w:val="11"/>
        <w:shd w:val="clear" w:color="auto" w:fill="auto"/>
        <w:spacing w:before="0" w:after="0" w:line="347" w:lineRule="exact"/>
        <w:ind w:left="140" w:right="580" w:firstLine="520"/>
      </w:pPr>
      <w:r>
        <w:t>В соответствии со статьей 327.1 Гражданского процессуального кодекса Российской Федерации судебная коллегия проверяет законность принятого решения лишь в рамках доводов поданной апелляционной жалобы.</w:t>
      </w:r>
    </w:p>
    <w:p w:rsidR="00B60E31" w:rsidRDefault="001C7BC7" w:rsidP="002E0D86">
      <w:pPr>
        <w:pStyle w:val="11"/>
        <w:shd w:val="clear" w:color="auto" w:fill="auto"/>
        <w:spacing w:before="0" w:after="0" w:line="347" w:lineRule="exact"/>
        <w:ind w:left="140" w:right="580" w:firstLine="520"/>
      </w:pPr>
      <w:proofErr w:type="gramStart"/>
      <w:r>
        <w:t>В порядке статьи 167 Гражданского процессуального кодекса Российской Федерации суд апелляционной инстанции рассмотрел дело в отсутствие истца и представителя ответчика, надлежащим образом</w:t>
      </w:r>
      <w:r w:rsidR="002E0D86">
        <w:t xml:space="preserve"> оповещенны</w:t>
      </w:r>
      <w:r>
        <w:t>х о дне судебного заседания и не сообщивших о причинах Судебная коллегия, обсуд</w:t>
      </w:r>
      <w:r w:rsidR="002E0D86">
        <w:t xml:space="preserve">ив доводы апелляционной жалобы, исследовав </w:t>
      </w:r>
      <w:r>
        <w:t xml:space="preserve">материалы дела, полагает решение суда, </w:t>
      </w:r>
      <w:r>
        <w:lastRenderedPageBreak/>
        <w:t xml:space="preserve">подлежащим </w:t>
      </w:r>
      <w:r w:rsidR="002E0D86">
        <w:t>изменению</w:t>
      </w:r>
      <w:r>
        <w:t xml:space="preserve"> в части размера штрафа</w:t>
      </w:r>
      <w:proofErr w:type="gramEnd"/>
    </w:p>
    <w:p w:rsidR="00B60E31" w:rsidRDefault="002E0D86">
      <w:pPr>
        <w:pStyle w:val="11"/>
        <w:shd w:val="clear" w:color="auto" w:fill="auto"/>
        <w:spacing w:before="0" w:after="0" w:line="313" w:lineRule="exact"/>
        <w:ind w:left="120" w:right="240" w:firstLine="800"/>
      </w:pPr>
      <w:r>
        <w:t xml:space="preserve">О </w:t>
      </w:r>
      <w:r w:rsidR="001C7BC7">
        <w:t>ходе судебного разбирательства установлено, что 11.12.2013 ООО «</w:t>
      </w:r>
      <w:r>
        <w:t>ООО</w:t>
      </w:r>
      <w:r w:rsidR="001C7BC7">
        <w:t xml:space="preserve">» и </w:t>
      </w:r>
      <w:r>
        <w:t>ИИИ заключен договор участия в долевом строительстве № ХХХ</w:t>
      </w:r>
      <w:r w:rsidR="001C7BC7">
        <w:t xml:space="preserve">, по условиям которого ответчик </w:t>
      </w:r>
      <w:r>
        <w:t>ООО</w:t>
      </w:r>
      <w:r w:rsidR="001C7BC7">
        <w:t xml:space="preserve"> передать </w:t>
      </w:r>
      <w:r>
        <w:t>ИИИ</w:t>
      </w:r>
      <w:r w:rsidR="001C7BC7">
        <w:t xml:space="preserve"> жилое помещение в виде двухкомнатной квартиры </w:t>
      </w:r>
      <w:proofErr w:type="gramStart"/>
      <w:r w:rsidR="001C7BC7">
        <w:t>с</w:t>
      </w:r>
      <w:proofErr w:type="gramEnd"/>
      <w:r w:rsidR="001C7BC7">
        <w:t xml:space="preserve"> условным № </w:t>
      </w:r>
      <w:r>
        <w:t>ХХХ</w:t>
      </w:r>
      <w:r w:rsidR="001C7BC7">
        <w:t xml:space="preserve">, расположенной по адресу: Ленинградская область, Всеволожский район, </w:t>
      </w:r>
      <w:r>
        <w:t>ХХХ</w:t>
      </w:r>
      <w:r w:rsidR="001C7BC7">
        <w:t xml:space="preserve">, а </w:t>
      </w:r>
      <w:r>
        <w:t>ИИИ</w:t>
      </w:r>
      <w:r w:rsidR="001C7BC7">
        <w:t xml:space="preserve"> обязалась оплатить долевой взнос в размере 4250120 рублей (</w:t>
      </w:r>
      <w:proofErr w:type="gramStart"/>
      <w:r w:rsidR="001C7BC7">
        <w:t>л</w:t>
      </w:r>
      <w:proofErr w:type="gramEnd"/>
      <w:r w:rsidR="001C7BC7">
        <w:t>.д. 5-20).</w:t>
      </w:r>
    </w:p>
    <w:p w:rsidR="00B60E31" w:rsidRDefault="001C7BC7">
      <w:pPr>
        <w:pStyle w:val="11"/>
        <w:shd w:val="clear" w:color="auto" w:fill="auto"/>
        <w:spacing w:before="0" w:after="0" w:line="313" w:lineRule="exact"/>
        <w:ind w:left="120" w:right="240" w:firstLine="500"/>
      </w:pPr>
      <w:r>
        <w:t>Пунктом 4.1 договора установлено, что застройщик обязуется передать дольщику квартиру по акту приема-передачи не позднее IV квартала 2015 года.</w:t>
      </w:r>
    </w:p>
    <w:p w:rsidR="00B60E31" w:rsidRDefault="001C7BC7">
      <w:pPr>
        <w:pStyle w:val="11"/>
        <w:shd w:val="clear" w:color="auto" w:fill="auto"/>
        <w:spacing w:before="0" w:after="0" w:line="313" w:lineRule="exact"/>
        <w:ind w:left="120" w:right="240" w:firstLine="500"/>
      </w:pPr>
      <w:r>
        <w:t>04.05.2016 между истцом и ответчиком подписан акт прием</w:t>
      </w:r>
      <w:proofErr w:type="gramStart"/>
      <w:r>
        <w:t>а-</w:t>
      </w:r>
      <w:proofErr w:type="gramEnd"/>
      <w:r>
        <w:t xml:space="preserve"> передачи жилого помещения по договору долевого участия в строительстве от 11.12.2013 (л.д. 25).</w:t>
      </w:r>
    </w:p>
    <w:p w:rsidR="00B60E31" w:rsidRDefault="001C7BC7">
      <w:pPr>
        <w:pStyle w:val="11"/>
        <w:shd w:val="clear" w:color="auto" w:fill="auto"/>
        <w:spacing w:before="0" w:after="0" w:line="313" w:lineRule="exact"/>
        <w:ind w:left="120" w:right="240" w:firstLine="500"/>
      </w:pPr>
      <w:proofErr w:type="gramStart"/>
      <w:r>
        <w:t>В обоснование исковых требований, истец ссылается на то, что ответчик в установленный договором срок свои обязательства по передаче квартиры дольщику не исполнил, просит взыскать с ответчика неустойку в размере 351594 рубля 32 копейки за нарушение срока передачи квартиры, компенсацию морального вреда в размере 50000 рублей, штраф в соответствии со статьей 13 Закона Российской Федерации «О защите прав потребителей».</w:t>
      </w:r>
      <w:proofErr w:type="gramEnd"/>
    </w:p>
    <w:p w:rsidR="00B60E31" w:rsidRDefault="001C7BC7">
      <w:pPr>
        <w:pStyle w:val="11"/>
        <w:shd w:val="clear" w:color="auto" w:fill="auto"/>
        <w:spacing w:before="0" w:after="0" w:line="313" w:lineRule="exact"/>
        <w:ind w:left="120" w:right="60" w:firstLine="500"/>
        <w:jc w:val="left"/>
      </w:pPr>
      <w:r>
        <w:t>Ответчик просил применить положения статьи 333 Гражданского кодекса Российской Федерации и уменьшить размер неустойки и штрафа.</w:t>
      </w:r>
    </w:p>
    <w:p w:rsidR="00B60E31" w:rsidRDefault="001C7BC7">
      <w:pPr>
        <w:pStyle w:val="11"/>
        <w:shd w:val="clear" w:color="auto" w:fill="auto"/>
        <w:spacing w:before="0" w:after="0" w:line="313" w:lineRule="exact"/>
        <w:ind w:left="120" w:right="60" w:firstLine="500"/>
      </w:pPr>
      <w:proofErr w:type="gramStart"/>
      <w:r>
        <w:t>Разрешая заявленные требования о взыскании неустойки, суд первой инстанции руководствовался положениями статьи 6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признал установленным, что ответчик нарушил принятые на себя обязательства, и признал обоснованными требования истца о взыскании неустойки за нарушение сроков передачи участнику долевого строительства объекта</w:t>
      </w:r>
      <w:proofErr w:type="gramEnd"/>
      <w:r>
        <w:t xml:space="preserve"> долевого строительства, компенсации морального вреда и штрафа.</w:t>
      </w:r>
    </w:p>
    <w:p w:rsidR="00B60E31" w:rsidRDefault="001C7BC7">
      <w:pPr>
        <w:pStyle w:val="11"/>
        <w:shd w:val="clear" w:color="auto" w:fill="auto"/>
        <w:spacing w:before="0" w:after="0" w:line="339" w:lineRule="exact"/>
        <w:ind w:left="120" w:right="60" w:firstLine="500"/>
      </w:pPr>
      <w:proofErr w:type="gramStart"/>
      <w:r>
        <w:t>Суд пришёл к выводу, что сумма неустойки, подлежащая взысканию в пользу истца за период с 01.01.2016 по 04.05.2016 в размере 351594 рубля 32 копейки, явно несоразмерна последствиям нарушения ответчиком принятых на себя обязательств, в связи с чем, в соответствии со статьей 333 Гражданского кодекса Российской Федерации уменьшил размер неустойки до 200000 рублей.</w:t>
      </w:r>
      <w:proofErr w:type="gramEnd"/>
    </w:p>
    <w:p w:rsidR="00B60E31" w:rsidRDefault="002E0D86" w:rsidP="002E0D86">
      <w:pPr>
        <w:pStyle w:val="11"/>
        <w:shd w:val="clear" w:color="auto" w:fill="auto"/>
        <w:spacing w:before="0" w:after="0" w:line="313" w:lineRule="exact"/>
        <w:ind w:left="80" w:right="60"/>
        <w:jc w:val="left"/>
      </w:pPr>
      <w:r>
        <w:t>Р</w:t>
      </w:r>
      <w:r w:rsidR="001C7BC7">
        <w:t>азмер штрафа, подлежащего взыска</w:t>
      </w:r>
      <w:r>
        <w:t xml:space="preserve">нию с ответчика в пользу </w:t>
      </w:r>
      <w:proofErr w:type="gramStart"/>
      <w:r>
        <w:t>истца</w:t>
      </w:r>
      <w:proofErr w:type="gramEnd"/>
      <w:r>
        <w:t xml:space="preserve"> а соо</w:t>
      </w:r>
      <w:r w:rsidR="001C7BC7">
        <w:t xml:space="preserve">тветствие с пунктом 6 статьи 13 Закона Российской Федерации «О </w:t>
      </w:r>
      <w:r>
        <w:t>за</w:t>
      </w:r>
      <w:r w:rsidR="001C7BC7">
        <w:t>щите прав потребителей», суд первой</w:t>
      </w:r>
      <w:r>
        <w:t xml:space="preserve"> инстанции определил в размере 5</w:t>
      </w:r>
      <w:r w:rsidR="001C7BC7">
        <w:t>0000 рублей, также применив пол</w:t>
      </w:r>
      <w:r>
        <w:t>ожения статьи 333 Гражданского ко</w:t>
      </w:r>
      <w:r w:rsidR="001C7BC7">
        <w:t>декса Российской Федерации.</w:t>
      </w:r>
    </w:p>
    <w:p w:rsidR="00B60E31" w:rsidRDefault="001C7BC7">
      <w:pPr>
        <w:pStyle w:val="11"/>
        <w:shd w:val="clear" w:color="auto" w:fill="auto"/>
        <w:spacing w:before="0" w:after="0" w:line="313" w:lineRule="exact"/>
        <w:ind w:left="80" w:right="60" w:firstLine="500"/>
      </w:pPr>
      <w:r>
        <w:t xml:space="preserve">Судебная коллегия полагает, что основания для уменьшения суммы </w:t>
      </w:r>
      <w:r>
        <w:lastRenderedPageBreak/>
        <w:t>штрафа отсутствуют.</w:t>
      </w:r>
    </w:p>
    <w:p w:rsidR="00B60E31" w:rsidRDefault="001C7BC7">
      <w:pPr>
        <w:pStyle w:val="11"/>
        <w:shd w:val="clear" w:color="auto" w:fill="auto"/>
        <w:spacing w:before="0" w:after="0" w:line="313" w:lineRule="exact"/>
        <w:ind w:left="80" w:right="60" w:firstLine="500"/>
      </w:pPr>
      <w:proofErr w:type="gramStart"/>
      <w:r>
        <w:t>Как разъяснено в пункте 34 Постановления Пленума Верховного Суда Российской Федерации от 28.06.2012 "О рассмотрении судами гражданских дел по спорам о защите прав потребителей", применение статьи 333 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мотивов, по которым суд полагает, что уменьшение размера неустойки является допустимым.</w:t>
      </w:r>
      <w:proofErr w:type="gramEnd"/>
    </w:p>
    <w:p w:rsidR="00B60E31" w:rsidRDefault="001C7BC7">
      <w:pPr>
        <w:pStyle w:val="11"/>
        <w:shd w:val="clear" w:color="auto" w:fill="auto"/>
        <w:spacing w:before="0" w:after="0" w:line="313" w:lineRule="exact"/>
        <w:ind w:left="80" w:right="60" w:firstLine="500"/>
      </w:pPr>
      <w:r>
        <w:t>Доказательств несоразмерности подлежащего выплате штрафа последствиям нарушенного обязательства ответчик не представил.</w:t>
      </w:r>
    </w:p>
    <w:p w:rsidR="00B60E31" w:rsidRDefault="001C7BC7">
      <w:pPr>
        <w:pStyle w:val="11"/>
        <w:shd w:val="clear" w:color="auto" w:fill="auto"/>
        <w:spacing w:before="0" w:after="0" w:line="313" w:lineRule="exact"/>
        <w:ind w:left="80" w:right="60" w:firstLine="500"/>
      </w:pPr>
      <w:proofErr w:type="gramStart"/>
      <w:r>
        <w:t>Принимая во внимание, что ответчиком добровольный порядок удовлетворения требований потребителя не был соблюден, судебная коллегия приходит к выводу о взыскании с ответчика ООО «</w:t>
      </w:r>
      <w:r w:rsidR="002E0D86">
        <w:t>ООО</w:t>
      </w:r>
      <w:r>
        <w:t>» штрафа, предусмотренного статьей 13 Закона Российской Федерации "О защите прав потребителей", в размере 102500 рублей ((200000 рублей + 5000 рублей)/2), исходя из размера удовлетворенных судом требований истца.</w:t>
      </w:r>
      <w:proofErr w:type="gramEnd"/>
    </w:p>
    <w:p w:rsidR="00B60E31" w:rsidRDefault="001C7BC7">
      <w:pPr>
        <w:pStyle w:val="11"/>
        <w:shd w:val="clear" w:color="auto" w:fill="auto"/>
        <w:spacing w:before="0" w:after="267" w:line="313" w:lineRule="exact"/>
        <w:ind w:left="80" w:right="60" w:firstLine="500"/>
      </w:pPr>
      <w:r>
        <w:t>Руководствуясь статьей 328 Гражданского процессуального кодекса Российской Федерации, судебная коллегия</w:t>
      </w:r>
    </w:p>
    <w:p w:rsidR="00B60E31" w:rsidRDefault="001C7BC7">
      <w:pPr>
        <w:pStyle w:val="11"/>
        <w:shd w:val="clear" w:color="auto" w:fill="auto"/>
        <w:spacing w:before="0" w:after="272" w:line="280" w:lineRule="exact"/>
        <w:ind w:left="3540"/>
        <w:jc w:val="left"/>
      </w:pPr>
      <w:r>
        <w:rPr>
          <w:rStyle w:val="2pt"/>
        </w:rPr>
        <w:t>ОПРЕДЕЛИЛА:</w:t>
      </w:r>
    </w:p>
    <w:p w:rsidR="00B60E31" w:rsidRDefault="001C7BC7">
      <w:pPr>
        <w:pStyle w:val="11"/>
        <w:shd w:val="clear" w:color="auto" w:fill="auto"/>
        <w:spacing w:before="0" w:after="0" w:line="305" w:lineRule="exact"/>
        <w:ind w:left="80" w:right="60" w:firstLine="500"/>
      </w:pPr>
      <w:r>
        <w:t>Решение Невского районного суда Санкт-Петербурга от 08 февраля 2017 года изменить в части размера штрафа.</w:t>
      </w:r>
    </w:p>
    <w:p w:rsidR="00B60E31" w:rsidRDefault="001C7BC7">
      <w:pPr>
        <w:pStyle w:val="11"/>
        <w:shd w:val="clear" w:color="auto" w:fill="auto"/>
        <w:spacing w:before="0" w:after="0" w:line="305" w:lineRule="exact"/>
        <w:ind w:left="80" w:right="60" w:firstLine="500"/>
      </w:pPr>
      <w:r>
        <w:t>Взыскать с Общества с ограниченной ответственностью «</w:t>
      </w:r>
      <w:r w:rsidR="002E0D86">
        <w:t>ООО</w:t>
      </w:r>
      <w:r>
        <w:t xml:space="preserve">» в пользу </w:t>
      </w:r>
      <w:r w:rsidR="002E0D86">
        <w:t>ИИИ</w:t>
      </w:r>
      <w:r>
        <w:t xml:space="preserve"> штраф в размере 102500 рублей.</w:t>
      </w:r>
    </w:p>
    <w:p w:rsidR="00B60E31" w:rsidRDefault="001C7BC7">
      <w:pPr>
        <w:pStyle w:val="11"/>
        <w:shd w:val="clear" w:color="auto" w:fill="auto"/>
        <w:spacing w:before="0" w:after="0" w:line="305" w:lineRule="exact"/>
        <w:ind w:left="80" w:firstLine="500"/>
      </w:pPr>
      <w:r>
        <w:t>В остальной части решение суда оставить без изменения.</w:t>
      </w:r>
    </w:p>
    <w:sectPr w:rsidR="00B60E31" w:rsidSect="00EF79EC">
      <w:type w:val="continuous"/>
      <w:pgSz w:w="11906" w:h="16838"/>
      <w:pgMar w:top="1256" w:right="1327" w:bottom="1264" w:left="1327" w:header="0" w:footer="3" w:gutter="24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A1" w:rsidRDefault="002448A1">
      <w:r>
        <w:separator/>
      </w:r>
    </w:p>
  </w:endnote>
  <w:endnote w:type="continuationSeparator" w:id="0">
    <w:p w:rsidR="002448A1" w:rsidRDefault="0024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A1" w:rsidRDefault="002448A1"/>
  </w:footnote>
  <w:footnote w:type="continuationSeparator" w:id="0">
    <w:p w:rsidR="002448A1" w:rsidRDefault="002448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0E31"/>
    <w:rsid w:val="000A2A35"/>
    <w:rsid w:val="001C7BC7"/>
    <w:rsid w:val="002448A1"/>
    <w:rsid w:val="002E0D86"/>
    <w:rsid w:val="006A19F1"/>
    <w:rsid w:val="0074218E"/>
    <w:rsid w:val="00781BFF"/>
    <w:rsid w:val="008E39F5"/>
    <w:rsid w:val="00B04BAE"/>
    <w:rsid w:val="00B60E31"/>
    <w:rsid w:val="00E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79E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F7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sid w:val="00EF7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sid w:val="00EF7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/>
    </w:rPr>
  </w:style>
  <w:style w:type="character" w:customStyle="1" w:styleId="65pt">
    <w:name w:val="Основной текст + 6;5 pt"/>
    <w:basedOn w:val="a4"/>
    <w:rsid w:val="00EF7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10">
    <w:name w:val="Заголовок №1"/>
    <w:basedOn w:val="a"/>
    <w:link w:val="1"/>
    <w:rsid w:val="00EF79EC"/>
    <w:pPr>
      <w:shd w:val="clear" w:color="auto" w:fill="FFFFFF"/>
      <w:spacing w:after="540" w:line="0" w:lineRule="atLeast"/>
      <w:ind w:firstLine="860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1">
    <w:name w:val="Основной текст1"/>
    <w:basedOn w:val="a"/>
    <w:link w:val="a4"/>
    <w:rsid w:val="00EF79EC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Вячеслав</cp:lastModifiedBy>
  <cp:revision>2</cp:revision>
  <dcterms:created xsi:type="dcterms:W3CDTF">2017-11-14T13:29:00Z</dcterms:created>
  <dcterms:modified xsi:type="dcterms:W3CDTF">2017-11-14T13:29:00Z</dcterms:modified>
</cp:coreProperties>
</file>